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051" w14:textId="573657EB" w:rsidR="000373C2" w:rsidRDefault="001C12ED">
      <w:pPr>
        <w:snapToGrid w:val="0"/>
        <w:spacing w:after="0"/>
        <w:rPr>
          <w:rFonts w:eastAsia="宋体" w:hint="eastAsia"/>
          <w:b/>
          <w:sz w:val="28"/>
          <w:szCs w:val="28"/>
          <w:lang w:eastAsia="en-GB"/>
        </w:rPr>
      </w:pPr>
      <w:r>
        <w:rPr>
          <w:rFonts w:eastAsia="宋体"/>
          <w:b/>
          <w:sz w:val="28"/>
          <w:szCs w:val="28"/>
          <w:lang w:eastAsia="en-GB"/>
        </w:rPr>
        <w:t>3GPP TSG RAN</w:t>
      </w:r>
      <w:r w:rsidR="00DB5DC4">
        <w:rPr>
          <w:rFonts w:eastAsia="宋体" w:hint="eastAsia"/>
          <w:b/>
          <w:sz w:val="28"/>
          <w:szCs w:val="28"/>
          <w:lang w:eastAsia="zh-CN"/>
        </w:rPr>
        <w:t>2</w:t>
      </w:r>
      <w:r>
        <w:rPr>
          <w:rFonts w:eastAsia="宋体"/>
          <w:b/>
          <w:sz w:val="28"/>
          <w:szCs w:val="28"/>
          <w:lang w:eastAsia="en-GB"/>
        </w:rPr>
        <w:t xml:space="preserve"> meeting #12</w:t>
      </w:r>
      <w:r w:rsidR="008245A3">
        <w:rPr>
          <w:rFonts w:eastAsia="宋体" w:hint="eastAsia"/>
          <w:b/>
          <w:sz w:val="28"/>
          <w:szCs w:val="28"/>
          <w:lang w:eastAsia="zh-CN"/>
        </w:rPr>
        <w:t>6</w:t>
      </w:r>
      <w:r w:rsidR="00515943">
        <w:rPr>
          <w:rFonts w:eastAsia="宋体"/>
          <w:b/>
          <w:sz w:val="28"/>
          <w:szCs w:val="28"/>
          <w:lang w:eastAsia="en-GB"/>
        </w:rPr>
        <w:tab/>
      </w:r>
      <w:r w:rsidR="00515943">
        <w:rPr>
          <w:rFonts w:eastAsia="宋体"/>
          <w:b/>
          <w:sz w:val="28"/>
          <w:szCs w:val="28"/>
          <w:lang w:eastAsia="en-GB"/>
        </w:rPr>
        <w:tab/>
      </w:r>
      <w:r w:rsidR="00515943">
        <w:rPr>
          <w:rFonts w:eastAsia="宋体" w:hint="eastAsia"/>
          <w:b/>
          <w:sz w:val="28"/>
          <w:szCs w:val="28"/>
          <w:lang w:val="en-US" w:eastAsia="zh-CN"/>
        </w:rPr>
        <w:t xml:space="preserve">                           </w:t>
      </w:r>
      <w:r>
        <w:rPr>
          <w:rFonts w:eastAsia="宋体" w:hint="eastAsia"/>
          <w:b/>
          <w:sz w:val="28"/>
          <w:szCs w:val="28"/>
          <w:lang w:val="en-US" w:eastAsia="zh-CN"/>
        </w:rPr>
        <w:t xml:space="preserve">                 </w:t>
      </w:r>
      <w:r w:rsidR="00574F76" w:rsidRPr="00155126">
        <w:rPr>
          <w:rFonts w:eastAsia="宋体"/>
          <w:b/>
          <w:sz w:val="28"/>
          <w:szCs w:val="28"/>
          <w:lang w:val="en-US" w:eastAsia="zh-CN"/>
        </w:rPr>
        <w:t>R2-240</w:t>
      </w:r>
      <w:r w:rsidR="00155126" w:rsidRPr="00155126">
        <w:rPr>
          <w:rFonts w:eastAsia="宋体" w:hint="eastAsia"/>
          <w:b/>
          <w:sz w:val="28"/>
          <w:szCs w:val="28"/>
          <w:lang w:val="en-US" w:eastAsia="zh-CN"/>
        </w:rPr>
        <w:t>5631</w:t>
      </w:r>
    </w:p>
    <w:p w14:paraId="22E8377E" w14:textId="4A8542C1" w:rsidR="000373C2" w:rsidRDefault="006677BF">
      <w:pPr>
        <w:pStyle w:val="3GPPHeader"/>
        <w:rPr>
          <w:sz w:val="28"/>
          <w:szCs w:val="28"/>
        </w:rPr>
      </w:pPr>
      <w:r w:rsidRPr="006677BF">
        <w:rPr>
          <w:rFonts w:eastAsia="宋体"/>
          <w:sz w:val="28"/>
          <w:szCs w:val="28"/>
          <w:lang w:eastAsia="ko-KR"/>
        </w:rPr>
        <w:t>Fukuoka, Japan</w:t>
      </w:r>
      <w:r w:rsidR="00D561BF" w:rsidRPr="00D561BF">
        <w:rPr>
          <w:rFonts w:eastAsia="宋体"/>
          <w:sz w:val="28"/>
          <w:szCs w:val="28"/>
          <w:lang w:eastAsia="ko-KR"/>
        </w:rPr>
        <w:t xml:space="preserve">, </w:t>
      </w:r>
      <w:r>
        <w:rPr>
          <w:rFonts w:eastAsia="宋体" w:hint="eastAsia"/>
          <w:sz w:val="28"/>
          <w:szCs w:val="28"/>
          <w:lang w:eastAsia="zh-CN"/>
        </w:rPr>
        <w:t>22</w:t>
      </w:r>
      <w:r>
        <w:rPr>
          <w:rFonts w:eastAsia="宋体" w:hint="eastAsia"/>
          <w:sz w:val="28"/>
          <w:szCs w:val="28"/>
          <w:vertAlign w:val="superscript"/>
          <w:lang w:eastAsia="zh-CN"/>
        </w:rPr>
        <w:t>nd</w:t>
      </w:r>
      <w:r w:rsidR="00D561BF" w:rsidRPr="00D561BF">
        <w:rPr>
          <w:rFonts w:eastAsia="宋体"/>
          <w:sz w:val="28"/>
          <w:szCs w:val="28"/>
          <w:lang w:eastAsia="ko-KR"/>
        </w:rPr>
        <w:t xml:space="preserve"> – </w:t>
      </w:r>
      <w:r>
        <w:rPr>
          <w:rFonts w:eastAsia="宋体" w:hint="eastAsia"/>
          <w:sz w:val="28"/>
          <w:szCs w:val="28"/>
          <w:lang w:eastAsia="zh-CN"/>
        </w:rPr>
        <w:t>26</w:t>
      </w:r>
      <w:r w:rsidR="00D561BF" w:rsidRPr="00D561BF">
        <w:rPr>
          <w:rFonts w:eastAsia="宋体"/>
          <w:sz w:val="28"/>
          <w:szCs w:val="28"/>
          <w:vertAlign w:val="superscript"/>
          <w:lang w:eastAsia="ko-KR"/>
        </w:rPr>
        <w:t>th</w:t>
      </w:r>
      <w:r w:rsidR="00D561BF" w:rsidRPr="00D561BF">
        <w:rPr>
          <w:rFonts w:eastAsia="宋体"/>
          <w:sz w:val="28"/>
          <w:szCs w:val="28"/>
          <w:lang w:eastAsia="ko-KR"/>
        </w:rPr>
        <w:t xml:space="preserve"> </w:t>
      </w:r>
      <w:r>
        <w:rPr>
          <w:rFonts w:eastAsia="宋体" w:hint="eastAsia"/>
          <w:sz w:val="28"/>
          <w:szCs w:val="28"/>
          <w:lang w:eastAsia="zh-CN"/>
        </w:rPr>
        <w:t>May</w:t>
      </w:r>
      <w:r w:rsidR="00D561BF" w:rsidRPr="00D561BF">
        <w:rPr>
          <w:rFonts w:eastAsia="宋体"/>
          <w:sz w:val="28"/>
          <w:szCs w:val="28"/>
          <w:lang w:eastAsia="ko-KR"/>
        </w:rPr>
        <w:t xml:space="preserve"> 2024</w:t>
      </w:r>
    </w:p>
    <w:p w14:paraId="41A59E1C" w14:textId="3D03FD4F" w:rsidR="000373C2" w:rsidRDefault="00515943">
      <w:pPr>
        <w:pStyle w:val="CRCoverPage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eastAsia="Times New Roman" w:hAnsi="Times New Roman"/>
          <w:b/>
          <w:bCs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716E1B9" wp14:editId="23DE4C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eastAsia="宋体" w:hAnsi="Times New Roman" w:hint="eastAsia"/>
          <w:b/>
          <w:bCs/>
          <w:sz w:val="24"/>
          <w:lang w:val="en-US" w:eastAsia="zh-CN"/>
        </w:rPr>
        <w:t xml:space="preserve">    </w:t>
      </w:r>
      <w:r w:rsidR="00EC1855">
        <w:rPr>
          <w:rFonts w:ascii="Times New Roman" w:eastAsiaTheme="minorEastAsia" w:hAnsi="Times New Roman" w:hint="eastAsia"/>
          <w:b/>
          <w:bCs/>
          <w:sz w:val="24"/>
          <w:lang w:val="pt-PT" w:eastAsia="zh-CN"/>
        </w:rPr>
        <w:t>8.10.1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  <w:t xml:space="preserve">         </w:t>
      </w:r>
    </w:p>
    <w:p w14:paraId="09AF8100" w14:textId="77777777" w:rsidR="000373C2" w:rsidRDefault="00515943"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r>
        <w:rPr>
          <w:b/>
          <w:bCs/>
          <w:sz w:val="24"/>
        </w:rPr>
        <w:t xml:space="preserve"> (WI Rapporteur)</w:t>
      </w:r>
    </w:p>
    <w:p w14:paraId="2CF494E6" w14:textId="415B8D61" w:rsidR="000373C2" w:rsidRDefault="00435AAD">
      <w:pPr>
        <w:tabs>
          <w:tab w:val="left" w:pos="1985"/>
        </w:tabs>
        <w:spacing w:afterLines="100" w:after="240"/>
        <w:ind w:left="1980" w:hanging="1980"/>
        <w:rPr>
          <w:b/>
          <w:bCs/>
          <w:sz w:val="32"/>
          <w:lang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 w:rsidR="00DB5DC4" w:rsidRPr="00DB5DC4">
        <w:rPr>
          <w:b/>
          <w:bCs/>
          <w:sz w:val="24"/>
        </w:rPr>
        <w:t>Workplan for Rel-19 SON_MDT Enhancement</w:t>
      </w:r>
    </w:p>
    <w:p w14:paraId="3E01025D" w14:textId="77777777" w:rsidR="000373C2" w:rsidRDefault="00515943">
      <w:pPr>
        <w:tabs>
          <w:tab w:val="left" w:pos="1985"/>
        </w:tabs>
        <w:spacing w:afterLines="100" w:after="24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  <w:t>Information</w:t>
      </w:r>
    </w:p>
    <w:p w14:paraId="47C47636" w14:textId="77777777" w:rsidR="000373C2" w:rsidRDefault="00515943">
      <w:pPr>
        <w:pStyle w:val="1"/>
      </w:pPr>
      <w:r>
        <w:t>1</w:t>
      </w:r>
      <w:r>
        <w:tab/>
        <w:t>Introduction</w:t>
      </w:r>
    </w:p>
    <w:p w14:paraId="56F7D9F2" w14:textId="77777777" w:rsidR="000373C2" w:rsidRDefault="003463C3">
      <w:r>
        <w:t>At RAN#102</w:t>
      </w:r>
      <w:r w:rsidR="00515943">
        <w:t xml:space="preserve">, the </w:t>
      </w:r>
      <w:r w:rsidR="008F4DA1">
        <w:t xml:space="preserve">new </w:t>
      </w:r>
      <w:r w:rsidR="00515943">
        <w:t xml:space="preserve">Work Item on </w:t>
      </w:r>
      <w:r w:rsidR="008F4DA1" w:rsidRPr="008F4DA1">
        <w:rPr>
          <w:lang w:val="en-US" w:eastAsia="zh-CN"/>
        </w:rPr>
        <w:t>Data Collection for SON_MDT in NR standalone and MR-DC</w:t>
      </w:r>
      <w:r w:rsidR="008F4DA1">
        <w:rPr>
          <w:lang w:val="en-US" w:eastAsia="zh-CN"/>
        </w:rPr>
        <w:t xml:space="preserve"> phase 4 </w:t>
      </w:r>
      <w:r w:rsidR="00515943">
        <w:t>was agreed [1]. As WI Rapporteur, in this contribution, we recommend a work plan for RAN2</w:t>
      </w:r>
      <w:r w:rsidR="00515943">
        <w:rPr>
          <w:rFonts w:hint="eastAsia"/>
          <w:lang w:val="en-US" w:eastAsia="zh-CN"/>
        </w:rPr>
        <w:t xml:space="preserve"> and</w:t>
      </w:r>
      <w:r w:rsidR="00515943">
        <w:t xml:space="preserve"> RAN3. The workplan captures </w:t>
      </w:r>
      <w:proofErr w:type="spellStart"/>
      <w:r w:rsidR="00515943">
        <w:t>dependenc</w:t>
      </w:r>
      <w:r w:rsidR="00515943">
        <w:rPr>
          <w:rFonts w:hint="eastAsia"/>
          <w:lang w:val="en-US" w:eastAsia="zh-CN"/>
        </w:rPr>
        <w:t>i</w:t>
      </w:r>
      <w:proofErr w:type="spellEnd"/>
      <w:r w:rsidR="00515943">
        <w:t>es among tasks and timeline for RAN2/3.</w:t>
      </w:r>
    </w:p>
    <w:p w14:paraId="7D70FB11" w14:textId="77777777" w:rsidR="000373C2" w:rsidRDefault="00515943">
      <w:pPr>
        <w:spacing w:after="0"/>
      </w:pPr>
      <w:r>
        <w:t xml:space="preserve">The WID [1] introduced the following objectives in the core part: </w:t>
      </w:r>
    </w:p>
    <w:p w14:paraId="725CB96D" w14:textId="77777777" w:rsidR="000373C2" w:rsidRDefault="000373C2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73C2" w14:paraId="2DBF365D" w14:textId="77777777">
        <w:tc>
          <w:tcPr>
            <w:tcW w:w="9857" w:type="dxa"/>
            <w:shd w:val="clear" w:color="auto" w:fill="auto"/>
          </w:tcPr>
          <w:p w14:paraId="6A428D58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bookmarkStart w:id="0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eastAsia="宋体" w:hint="eastAsia"/>
              </w:rPr>
              <w:t xml:space="preserve">data collection enhancement in NR </w:t>
            </w:r>
            <w:r w:rsidRPr="008F3A10">
              <w:rPr>
                <w:rFonts w:eastAsia="宋体"/>
              </w:rPr>
              <w:t xml:space="preserve">standalone and MR-DC </w:t>
            </w:r>
            <w:r>
              <w:rPr>
                <w:rFonts w:eastAsia="宋体"/>
              </w:rPr>
              <w:t>for SON/MDT purpose</w:t>
            </w:r>
            <w:r>
              <w:rPr>
                <w:rFonts w:eastAsia="宋体" w:hint="eastAsia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 w14:paraId="163567D3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bookmarkStart w:id="1" w:name="OLE_LINK31"/>
            <w:bookmarkStart w:id="2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 w14:paraId="19DCD0FD" w14:textId="77777777"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 w14:paraId="474A2A63" w14:textId="77777777"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1"/>
          <w:p w14:paraId="034905D0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SON/MDT enhancements for [RAN3, RAN2]:</w:t>
            </w:r>
          </w:p>
          <w:p w14:paraId="2370BAFB" w14:textId="77777777"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Intra-NTN mobility</w:t>
            </w:r>
          </w:p>
          <w:p w14:paraId="36C1EE6D" w14:textId="77777777" w:rsidR="003463C3" w:rsidRPr="00050F8A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Network Slicing</w:t>
            </w:r>
          </w:p>
          <w:bookmarkEnd w:id="2"/>
          <w:p w14:paraId="48E4A1C4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the leftovers in Rel-18 SON/MDT [RAN3, RAN2]:</w:t>
            </w:r>
          </w:p>
          <w:p w14:paraId="061EB1B3" w14:textId="77777777" w:rsidR="003463C3" w:rsidRPr="00E76D9C" w:rsidRDefault="003463C3" w:rsidP="003463C3">
            <w:pPr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RACH optimization for SDT</w:t>
            </w:r>
          </w:p>
          <w:p w14:paraId="6293DD2B" w14:textId="77777777" w:rsidR="003463C3" w:rsidRPr="00E76D9C" w:rsidRDefault="003463C3" w:rsidP="003463C3">
            <w:pPr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MHI Enhancement for SCG Deactivation/Activation</w:t>
            </w:r>
          </w:p>
          <w:p w14:paraId="5D989CDA" w14:textId="77777777" w:rsidR="003463C3" w:rsidRPr="00E76D9C" w:rsidRDefault="003463C3" w:rsidP="003463C3">
            <w:pPr>
              <w:pStyle w:val="af"/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MRO for MR-DC SCG failure</w:t>
            </w:r>
          </w:p>
          <w:p w14:paraId="34C9689E" w14:textId="5FB5A862" w:rsidR="000373C2" w:rsidRPr="00EE45B1" w:rsidRDefault="003463C3" w:rsidP="00EE45B1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  <w:bookmarkEnd w:id="0"/>
          </w:p>
        </w:tc>
      </w:tr>
    </w:tbl>
    <w:p w14:paraId="1B9553C5" w14:textId="77777777" w:rsidR="000373C2" w:rsidRDefault="000373C2">
      <w:pPr>
        <w:spacing w:after="0"/>
      </w:pPr>
    </w:p>
    <w:p w14:paraId="4ABB7911" w14:textId="77777777" w:rsidR="000373C2" w:rsidRDefault="00515943">
      <w:pPr>
        <w:pStyle w:val="1"/>
      </w:pPr>
      <w:r>
        <w:t>2</w:t>
      </w:r>
      <w:r>
        <w:tab/>
        <w:t>Workplan</w:t>
      </w:r>
    </w:p>
    <w:p w14:paraId="15206C7A" w14:textId="77777777" w:rsidR="000373C2" w:rsidRDefault="00CB6258">
      <w:pPr>
        <w:pStyle w:val="2"/>
      </w:pPr>
      <w:r>
        <w:t>2.1</w:t>
      </w:r>
      <w:r w:rsidR="00515943">
        <w:tab/>
        <w:t>Timeline</w:t>
      </w:r>
    </w:p>
    <w:p w14:paraId="17EE3BFF" w14:textId="77777777" w:rsidR="000373C2" w:rsidRDefault="00515943">
      <w:r>
        <w:t>Table 1</w:t>
      </w:r>
      <w:r w:rsidR="008B64DF">
        <w:t xml:space="preserve"> summarizes a timeline for RAN2 and RAN3 while the</w:t>
      </w:r>
      <w:r>
        <w:t xml:space="preserve"> timeline is based on</w:t>
      </w:r>
      <w:r w:rsidR="006A23EC">
        <w:t xml:space="preserve"> </w:t>
      </w:r>
      <w:r w:rsidR="008B64DF">
        <w:t xml:space="preserve">the </w:t>
      </w:r>
      <w:r w:rsidR="006A23EC" w:rsidRPr="00601381">
        <w:rPr>
          <w:rFonts w:eastAsia="宋体" w:hint="eastAsia"/>
          <w:lang w:eastAsia="zh-CN"/>
        </w:rPr>
        <w:t>time budget</w:t>
      </w:r>
      <w:r w:rsidR="006A23EC"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 w14:paraId="2980578A" w14:textId="77777777" w:rsidR="000373C2" w:rsidRDefault="00515943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0373C2" w14:paraId="51264893" w14:textId="77777777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AB21EC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413DF1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F20CE8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E60FA1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F243F8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0373C2" w14:paraId="43FD533B" w14:textId="77777777">
        <w:tc>
          <w:tcPr>
            <w:tcW w:w="1028" w:type="dxa"/>
            <w:shd w:val="clear" w:color="auto" w:fill="CCFFFF"/>
          </w:tcPr>
          <w:p w14:paraId="44BB142E" w14:textId="77777777" w:rsidR="000373C2" w:rsidRPr="00122F85" w:rsidRDefault="00515943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14:paraId="58020E50" w14:textId="77777777" w:rsidR="000373C2" w:rsidRPr="00122F85" w:rsidRDefault="00515943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#</w:t>
            </w:r>
            <w:r w:rsidR="00563BFE" w:rsidRPr="00122F85">
              <w:rPr>
                <w:color w:val="A6A6A6" w:themeColor="background1" w:themeShade="A6"/>
              </w:rPr>
              <w:t>125bis</w:t>
            </w:r>
          </w:p>
        </w:tc>
        <w:tc>
          <w:tcPr>
            <w:tcW w:w="1170" w:type="dxa"/>
            <w:shd w:val="clear" w:color="auto" w:fill="CCFFFF"/>
          </w:tcPr>
          <w:p w14:paraId="61EBF897" w14:textId="77777777" w:rsidR="000373C2" w:rsidRPr="00122F85" w:rsidRDefault="00072BD4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Apr.</w:t>
            </w:r>
            <w:r w:rsidR="00515943" w:rsidRPr="00122F85">
              <w:rPr>
                <w:color w:val="A6A6A6" w:themeColor="background1" w:themeShade="A6"/>
              </w:rPr>
              <w:t xml:space="preserve"> 202</w:t>
            </w:r>
            <w:r w:rsidRPr="00122F85">
              <w:rPr>
                <w:color w:val="A6A6A6" w:themeColor="background1" w:themeShade="A6"/>
              </w:rPr>
              <w:t>4</w:t>
            </w:r>
          </w:p>
        </w:tc>
        <w:tc>
          <w:tcPr>
            <w:tcW w:w="1080" w:type="dxa"/>
            <w:shd w:val="clear" w:color="auto" w:fill="CCFFFF"/>
          </w:tcPr>
          <w:p w14:paraId="34AC976A" w14:textId="77777777" w:rsidR="000373C2" w:rsidRPr="00122F85" w:rsidRDefault="00515943"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C39A030" w14:textId="77777777" w:rsidR="001539B2" w:rsidRPr="00122F85" w:rsidRDefault="005F0483" w:rsidP="001539B2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>In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 xml:space="preserve"> the first meeting, RAN2 can start work</w:t>
            </w:r>
            <w:r w:rsidR="00857B6D" w:rsidRPr="00122F85">
              <w:rPr>
                <w:rFonts w:eastAsia="Times New Roman"/>
                <w:bCs/>
                <w:color w:val="A6A6A6" w:themeColor="background1" w:themeShade="A6"/>
              </w:rPr>
              <w:t>ing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 xml:space="preserve"> on the following items</w:t>
            </w:r>
            <w:r w:rsidR="00857B6D" w:rsidRPr="00122F85">
              <w:rPr>
                <w:rFonts w:eastAsia="Times New Roman"/>
                <w:bCs/>
                <w:color w:val="A6A6A6" w:themeColor="background1" w:themeShade="A6"/>
              </w:rPr>
              <w:t xml:space="preserve"> considering the limited TU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>:</w:t>
            </w:r>
          </w:p>
          <w:p w14:paraId="29C333BF" w14:textId="77777777" w:rsidR="001539B2" w:rsidRPr="00122F85" w:rsidRDefault="00857B6D" w:rsidP="001539B2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1. </w:t>
            </w:r>
            <w:r w:rsidR="00267492" w:rsidRPr="00122F85">
              <w:rPr>
                <w:rFonts w:eastAsia="Times New Roman"/>
                <w:bCs/>
                <w:color w:val="A6A6A6" w:themeColor="background1" w:themeShade="A6"/>
              </w:rPr>
              <w:t xml:space="preserve">Discussion on the scenario of 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>MRO</w:t>
            </w: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 enhancement for R18 mobility mechanisms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>,</w:t>
            </w:r>
            <w:r w:rsidR="00267492" w:rsidRPr="00122F85">
              <w:rPr>
                <w:rFonts w:eastAsia="Times New Roman"/>
                <w:bCs/>
                <w:color w:val="A6A6A6" w:themeColor="background1" w:themeShade="A6"/>
              </w:rPr>
              <w:t xml:space="preserve"> where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 xml:space="preserve"> </w:t>
            </w:r>
            <w:r w:rsidRPr="00122F85">
              <w:rPr>
                <w:rFonts w:eastAsia="Times New Roman"/>
                <w:bCs/>
                <w:color w:val="A6A6A6" w:themeColor="background1" w:themeShade="A6"/>
              </w:rPr>
              <w:t>LTM can be prioritized.</w:t>
            </w:r>
          </w:p>
          <w:p w14:paraId="40A4E5DA" w14:textId="77777777" w:rsidR="00857B6D" w:rsidRPr="00122F85" w:rsidRDefault="00857B6D" w:rsidP="001539B2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2. </w:t>
            </w:r>
            <w:r w:rsidR="00267492" w:rsidRPr="00122F85">
              <w:rPr>
                <w:rFonts w:eastAsia="Times New Roman"/>
                <w:bCs/>
                <w:color w:val="A6A6A6" w:themeColor="background1" w:themeShade="A6"/>
              </w:rPr>
              <w:t xml:space="preserve">Discussion on </w:t>
            </w:r>
            <w:r w:rsidRPr="00122F85">
              <w:rPr>
                <w:rFonts w:eastAsia="Times New Roman"/>
                <w:bCs/>
                <w:color w:val="A6A6A6" w:themeColor="background1" w:themeShade="A6"/>
              </w:rPr>
              <w:t>leftover features from R18</w:t>
            </w:r>
            <w:r w:rsidR="00267492" w:rsidRPr="00122F85">
              <w:rPr>
                <w:rFonts w:eastAsia="Times New Roman"/>
                <w:bCs/>
                <w:color w:val="A6A6A6" w:themeColor="background1" w:themeShade="A6"/>
              </w:rPr>
              <w:t xml:space="preserve"> with corresponding specification impacts</w:t>
            </w: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: </w:t>
            </w:r>
          </w:p>
          <w:p w14:paraId="1112B045" w14:textId="77777777" w:rsidR="001539B2" w:rsidRPr="00122F85" w:rsidRDefault="001539B2" w:rsidP="000C6740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>MHI enhancement with SCG activation/deactivation</w:t>
            </w:r>
          </w:p>
          <w:p w14:paraId="1500F2E7" w14:textId="77777777" w:rsidR="001539B2" w:rsidRPr="00122F85" w:rsidRDefault="001539B2" w:rsidP="000C6740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>RA report enhancement for SDT</w:t>
            </w:r>
          </w:p>
          <w:p w14:paraId="6073455C" w14:textId="77777777" w:rsidR="00857B6D" w:rsidRPr="00122F85" w:rsidRDefault="00857B6D" w:rsidP="001539B2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</w:p>
          <w:p w14:paraId="4138B22A" w14:textId="77777777" w:rsidR="000C6740" w:rsidRPr="00122F85" w:rsidRDefault="000C6740" w:rsidP="001539B2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宋体"/>
                <w:color w:val="A6A6A6" w:themeColor="background1" w:themeShade="A6"/>
                <w:lang w:eastAsia="zh-CN"/>
              </w:rPr>
              <w:t>-</w:t>
            </w:r>
            <w:r w:rsidRPr="00122F85">
              <w:rPr>
                <w:rFonts w:eastAsia="宋体" w:hint="eastAsia"/>
                <w:color w:val="A6A6A6" w:themeColor="background1" w:themeShade="A6"/>
                <w:lang w:eastAsia="zh-CN"/>
              </w:rPr>
              <w:t>Approval of the work plan</w:t>
            </w:r>
          </w:p>
          <w:p w14:paraId="3717C3A2" w14:textId="77777777" w:rsidR="005F0483" w:rsidRPr="00122F85" w:rsidRDefault="00857B6D" w:rsidP="005F0483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rFonts w:hint="eastAsia"/>
                <w:color w:val="A6A6A6" w:themeColor="background1" w:themeShade="A6"/>
              </w:rPr>
              <w:t>-Update BL CRs</w:t>
            </w:r>
            <w:r w:rsidRPr="00122F85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  <w:p w14:paraId="25B8F78B" w14:textId="77777777" w:rsidR="000373C2" w:rsidRPr="00122F85" w:rsidRDefault="000373C2">
            <w:pPr>
              <w:spacing w:before="60" w:after="60"/>
              <w:rPr>
                <w:color w:val="A6A6A6" w:themeColor="background1" w:themeShade="A6"/>
              </w:rPr>
            </w:pPr>
          </w:p>
        </w:tc>
      </w:tr>
      <w:tr w:rsidR="000373C2" w14:paraId="334A4799" w14:textId="77777777">
        <w:tc>
          <w:tcPr>
            <w:tcW w:w="1028" w:type="dxa"/>
            <w:shd w:val="clear" w:color="auto" w:fill="FFD966" w:themeFill="accent4" w:themeFillTint="99"/>
          </w:tcPr>
          <w:p w14:paraId="686EE010" w14:textId="77777777" w:rsidR="000373C2" w:rsidRPr="00122F85" w:rsidRDefault="00515943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0096B9A8" w14:textId="77777777" w:rsidR="000373C2" w:rsidRPr="00122F85" w:rsidRDefault="00515943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#</w:t>
            </w:r>
            <w:r w:rsidR="00563BFE" w:rsidRPr="00122F85">
              <w:rPr>
                <w:color w:val="A6A6A6" w:themeColor="background1" w:themeShade="A6"/>
              </w:rPr>
              <w:t>123bis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315D0E77" w14:textId="77777777" w:rsidR="000373C2" w:rsidRPr="00122F85" w:rsidRDefault="00072BD4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Apr.</w:t>
            </w:r>
            <w:r w:rsidR="00515943" w:rsidRPr="00122F85">
              <w:rPr>
                <w:color w:val="A6A6A6" w:themeColor="background1" w:themeShade="A6"/>
              </w:rPr>
              <w:t xml:space="preserve"> 202</w:t>
            </w:r>
            <w:r w:rsidRPr="00122F85">
              <w:rPr>
                <w:color w:val="A6A6A6" w:themeColor="background1" w:themeShade="A6"/>
              </w:rPr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5A00BA0E" w14:textId="77777777" w:rsidR="000373C2" w:rsidRPr="00122F85" w:rsidRDefault="00515943"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1.</w:t>
            </w:r>
            <w:r w:rsidR="00072BD4" w:rsidRPr="00122F85">
              <w:rPr>
                <w:color w:val="A6A6A6" w:themeColor="background1" w:themeShade="A6"/>
              </w:rPr>
              <w:t>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68EE93B9" w14:textId="77777777" w:rsidR="000373C2" w:rsidRPr="00122F85" w:rsidRDefault="00857B6D">
            <w:pPr>
              <w:spacing w:before="60" w:after="60"/>
              <w:rPr>
                <w:color w:val="A6A6A6" w:themeColor="background1" w:themeShade="A6"/>
                <w:lang w:val="en-US"/>
              </w:rPr>
            </w:pPr>
            <w:r w:rsidRPr="00122F85">
              <w:rPr>
                <w:color w:val="A6A6A6" w:themeColor="background1" w:themeShade="A6"/>
                <w:lang w:val="en-US" w:eastAsia="zh-CN"/>
              </w:rPr>
              <w:t>RAN3 can start working</w:t>
            </w:r>
            <w:r w:rsidR="00515943" w:rsidRPr="00122F85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</w:t>
            </w:r>
            <w:r w:rsidRPr="00122F85">
              <w:rPr>
                <w:color w:val="A6A6A6" w:themeColor="background1" w:themeShade="A6"/>
                <w:lang w:val="en-US" w:eastAsia="zh-CN"/>
              </w:rPr>
              <w:t xml:space="preserve"> the following items</w:t>
            </w:r>
            <w:r w:rsidR="00515943" w:rsidRPr="00122F85">
              <w:rPr>
                <w:rFonts w:hint="eastAsia"/>
                <w:color w:val="A6A6A6" w:themeColor="background1" w:themeShade="A6"/>
                <w:lang w:val="en-US" w:eastAsia="zh-CN"/>
              </w:rPr>
              <w:t>:</w:t>
            </w:r>
          </w:p>
          <w:p w14:paraId="23A60044" w14:textId="77777777" w:rsidR="00857B6D" w:rsidRPr="00122F85" w:rsidRDefault="00596F8C" w:rsidP="00857B6D">
            <w:pPr>
              <w:numPr>
                <w:ilvl w:val="0"/>
                <w:numId w:val="5"/>
              </w:num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Discussion on the scenario and high-level solutions of </w:t>
            </w:r>
            <w:r w:rsidR="00857B6D" w:rsidRPr="00122F85">
              <w:rPr>
                <w:rFonts w:eastAsia="宋体"/>
                <w:color w:val="A6A6A6" w:themeColor="background1" w:themeShade="A6"/>
              </w:rPr>
              <w:t>MRO enhancement for R18 mobility mechanisms, including</w:t>
            </w:r>
            <w:r w:rsidR="00857B6D" w:rsidRPr="00122F85">
              <w:rPr>
                <w:rFonts w:hint="eastAsia"/>
                <w:color w:val="A6A6A6" w:themeColor="background1" w:themeShade="A6"/>
              </w:rPr>
              <w:t xml:space="preserve">, </w:t>
            </w:r>
            <w:r w:rsidR="00857B6D" w:rsidRPr="00122F85">
              <w:rPr>
                <w:rFonts w:eastAsia="宋体"/>
                <w:color w:val="A6A6A6" w:themeColor="background1" w:themeShade="A6"/>
              </w:rPr>
              <w:t>Lower layer triggered mobility (LTM), CHO with candidate SCGs, subsequent CPAC</w:t>
            </w:r>
            <w:r w:rsidRPr="00122F85">
              <w:rPr>
                <w:rFonts w:eastAsia="宋体"/>
                <w:color w:val="A6A6A6" w:themeColor="background1" w:themeShade="A6"/>
              </w:rPr>
              <w:t>,</w:t>
            </w:r>
          </w:p>
          <w:p w14:paraId="3265054C" w14:textId="77777777" w:rsidR="00857B6D" w:rsidRPr="00122F85" w:rsidRDefault="00596F8C" w:rsidP="00857B6D">
            <w:pPr>
              <w:numPr>
                <w:ilvl w:val="0"/>
                <w:numId w:val="5"/>
              </w:num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 w:rsidRPr="00122F85">
              <w:rPr>
                <w:rFonts w:eastAsia="宋体" w:hint="eastAsia"/>
                <w:color w:val="A6A6A6" w:themeColor="background1" w:themeShade="A6"/>
              </w:rPr>
              <w:t xml:space="preserve"> </w:t>
            </w:r>
            <w:r w:rsidRPr="00122F85">
              <w:rPr>
                <w:rFonts w:eastAsia="宋体"/>
                <w:color w:val="A6A6A6" w:themeColor="background1" w:themeShade="A6"/>
              </w:rPr>
              <w:t>for s</w:t>
            </w:r>
            <w:r w:rsidR="00857B6D" w:rsidRPr="00122F85">
              <w:rPr>
                <w:rFonts w:eastAsia="宋体" w:hint="eastAsia"/>
                <w:color w:val="A6A6A6" w:themeColor="background1" w:themeShade="A6"/>
              </w:rPr>
              <w:t>upport</w:t>
            </w:r>
            <w:r w:rsidRPr="00122F85">
              <w:rPr>
                <w:rFonts w:eastAsia="宋体"/>
                <w:color w:val="A6A6A6" w:themeColor="background1" w:themeShade="A6"/>
              </w:rPr>
              <w:t>ing</w:t>
            </w:r>
            <w:r w:rsidRPr="00122F85">
              <w:rPr>
                <w:rFonts w:eastAsia="宋体" w:hint="eastAsia"/>
                <w:color w:val="A6A6A6" w:themeColor="background1" w:themeShade="A6"/>
              </w:rPr>
              <w:t xml:space="preserve"> </w:t>
            </w:r>
            <w:r w:rsidR="00857B6D" w:rsidRPr="00122F85">
              <w:rPr>
                <w:rFonts w:eastAsia="宋体" w:hint="eastAsia"/>
                <w:color w:val="A6A6A6" w:themeColor="background1" w:themeShade="A6"/>
              </w:rPr>
              <w:t>SON/MDT enhancements fo</w:t>
            </w:r>
            <w:r w:rsidR="00857B6D" w:rsidRPr="00122F85">
              <w:rPr>
                <w:rFonts w:eastAsia="宋体"/>
                <w:color w:val="A6A6A6" w:themeColor="background1" w:themeShade="A6"/>
              </w:rPr>
              <w:t>r intra-NTN mobility</w:t>
            </w:r>
          </w:p>
          <w:p w14:paraId="68891138" w14:textId="77777777" w:rsidR="00857B6D" w:rsidRPr="00122F85" w:rsidRDefault="00596F8C" w:rsidP="00857B6D">
            <w:pPr>
              <w:numPr>
                <w:ilvl w:val="0"/>
                <w:numId w:val="5"/>
              </w:num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 w:rsidRPr="00122F85">
              <w:rPr>
                <w:rFonts w:eastAsia="宋体" w:hint="eastAsia"/>
                <w:color w:val="A6A6A6" w:themeColor="background1" w:themeShade="A6"/>
              </w:rPr>
              <w:t xml:space="preserve"> </w:t>
            </w:r>
            <w:r w:rsidRPr="00122F85">
              <w:rPr>
                <w:rFonts w:eastAsia="宋体"/>
                <w:color w:val="A6A6A6" w:themeColor="background1" w:themeShade="A6"/>
              </w:rPr>
              <w:t>for s</w:t>
            </w:r>
            <w:r w:rsidR="00857B6D" w:rsidRPr="00122F85">
              <w:rPr>
                <w:rFonts w:eastAsia="宋体" w:hint="eastAsia"/>
                <w:color w:val="A6A6A6" w:themeColor="background1" w:themeShade="A6"/>
              </w:rPr>
              <w:t>upport</w:t>
            </w:r>
            <w:r w:rsidRPr="00122F85">
              <w:rPr>
                <w:rFonts w:eastAsia="宋体"/>
                <w:color w:val="A6A6A6" w:themeColor="background1" w:themeShade="A6"/>
              </w:rPr>
              <w:t>ing</w:t>
            </w:r>
            <w:r w:rsidRPr="00122F85">
              <w:rPr>
                <w:rFonts w:eastAsia="宋体" w:hint="eastAsia"/>
                <w:color w:val="A6A6A6" w:themeColor="background1" w:themeShade="A6"/>
              </w:rPr>
              <w:t xml:space="preserve"> </w:t>
            </w:r>
            <w:r w:rsidR="00857B6D" w:rsidRPr="00122F85">
              <w:rPr>
                <w:rFonts w:eastAsia="宋体" w:hint="eastAsia"/>
                <w:color w:val="A6A6A6" w:themeColor="background1" w:themeShade="A6"/>
              </w:rPr>
              <w:t>SON/MDT enhancements fo</w:t>
            </w:r>
            <w:r w:rsidR="00857B6D" w:rsidRPr="00122F85">
              <w:rPr>
                <w:rFonts w:eastAsia="宋体"/>
                <w:color w:val="A6A6A6" w:themeColor="background1" w:themeShade="A6"/>
              </w:rPr>
              <w:t>r network slicing</w:t>
            </w:r>
          </w:p>
          <w:p w14:paraId="6D667EA9" w14:textId="77777777" w:rsidR="00857B6D" w:rsidRPr="00122F85" w:rsidRDefault="00596F8C" w:rsidP="000C6740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Discussion on </w:t>
            </w:r>
            <w:r w:rsidR="00857B6D" w:rsidRPr="00122F85">
              <w:rPr>
                <w:rFonts w:eastAsia="Times New Roman"/>
                <w:bCs/>
                <w:color w:val="A6A6A6" w:themeColor="background1" w:themeShade="A6"/>
              </w:rPr>
              <w:t>leftover features from R18</w:t>
            </w:r>
            <w:r w:rsidR="000C6740" w:rsidRPr="00122F85">
              <w:rPr>
                <w:rFonts w:eastAsia="Times New Roman"/>
                <w:bCs/>
                <w:color w:val="A6A6A6" w:themeColor="background1" w:themeShade="A6"/>
              </w:rPr>
              <w:t xml:space="preserve"> with corresponding specification impacts: </w:t>
            </w:r>
            <w:r w:rsidR="00857B6D" w:rsidRPr="00122F85">
              <w:rPr>
                <w:rFonts w:eastAsia="Times New Roman"/>
                <w:bCs/>
                <w:color w:val="A6A6A6" w:themeColor="background1" w:themeShade="A6"/>
              </w:rPr>
              <w:t xml:space="preserve"> </w:t>
            </w:r>
            <w:r w:rsidR="00857B6D" w:rsidRPr="00122F85">
              <w:rPr>
                <w:rFonts w:eastAsia="宋体"/>
                <w:color w:val="A6A6A6" w:themeColor="background1" w:themeShade="A6"/>
              </w:rPr>
              <w:t>MRO for MR-DC SCG failure</w:t>
            </w:r>
          </w:p>
          <w:p w14:paraId="10161A20" w14:textId="77777777" w:rsidR="000C6740" w:rsidRPr="00122F85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A6A6A6" w:themeColor="background1" w:themeShade="A6"/>
                <w:lang w:eastAsia="zh-CN"/>
              </w:rPr>
            </w:pPr>
          </w:p>
          <w:p w14:paraId="3AF4F380" w14:textId="77777777" w:rsidR="000C6740" w:rsidRPr="00122F85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 w:rsidRPr="00122F85">
              <w:rPr>
                <w:rFonts w:hint="eastAsia"/>
                <w:color w:val="A6A6A6" w:themeColor="background1" w:themeShade="A6"/>
                <w:lang w:eastAsia="zh-CN"/>
              </w:rPr>
              <w:t>-</w:t>
            </w:r>
            <w:r w:rsidRPr="00122F85">
              <w:rPr>
                <w:rFonts w:eastAsia="宋体" w:hint="eastAsia"/>
                <w:color w:val="A6A6A6" w:themeColor="background1" w:themeShade="A6"/>
                <w:lang w:eastAsia="zh-CN"/>
              </w:rPr>
              <w:t xml:space="preserve"> Approval of the work plan</w:t>
            </w:r>
          </w:p>
          <w:p w14:paraId="622E3FFA" w14:textId="77777777" w:rsidR="000373C2" w:rsidRPr="00122F85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 w:rsidRPr="00122F85">
              <w:rPr>
                <w:color w:val="A6A6A6" w:themeColor="background1" w:themeShade="A6"/>
              </w:rPr>
              <w:t>-</w:t>
            </w:r>
            <w:r w:rsidRPr="00122F85">
              <w:rPr>
                <w:rFonts w:eastAsia="宋体" w:hint="eastAsia"/>
                <w:color w:val="A6A6A6" w:themeColor="background1" w:themeShade="A6"/>
                <w:lang w:eastAsia="zh-CN"/>
              </w:rPr>
              <w:t xml:space="preserve"> Discuss and agree on the BL CR assignment </w:t>
            </w:r>
          </w:p>
          <w:p w14:paraId="235948CB" w14:textId="77777777" w:rsidR="000373C2" w:rsidRPr="00122F85" w:rsidRDefault="00515943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122F85">
              <w:rPr>
                <w:rFonts w:hint="eastAsia"/>
                <w:color w:val="A6A6A6" w:themeColor="background1" w:themeShade="A6"/>
              </w:rPr>
              <w:t>-Update BL CRs</w:t>
            </w:r>
            <w:r w:rsidRPr="00122F85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</w:tc>
      </w:tr>
      <w:tr w:rsidR="000373C2" w14:paraId="7F7B2442" w14:textId="77777777">
        <w:tc>
          <w:tcPr>
            <w:tcW w:w="1028" w:type="dxa"/>
            <w:shd w:val="clear" w:color="auto" w:fill="CCFFFF"/>
          </w:tcPr>
          <w:p w14:paraId="43A986BB" w14:textId="77777777" w:rsidR="000373C2" w:rsidRDefault="00515943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59A29F14" w14:textId="77777777" w:rsidR="000373C2" w:rsidRDefault="00515943" w:rsidP="00563BFE">
            <w:pPr>
              <w:spacing w:before="60" w:after="60"/>
            </w:pPr>
            <w:r>
              <w:t>#1</w:t>
            </w:r>
            <w:r w:rsidR="00563BFE">
              <w:t>26</w:t>
            </w:r>
          </w:p>
        </w:tc>
        <w:tc>
          <w:tcPr>
            <w:tcW w:w="1170" w:type="dxa"/>
            <w:shd w:val="clear" w:color="auto" w:fill="CCFFFF"/>
          </w:tcPr>
          <w:p w14:paraId="4EBDB8BA" w14:textId="02A92154" w:rsidR="000373C2" w:rsidRDefault="00072BD4">
            <w:pPr>
              <w:spacing w:before="60" w:after="60"/>
            </w:pPr>
            <w:r>
              <w:t>May</w:t>
            </w:r>
            <w:r w:rsidR="00515943">
              <w:t xml:space="preserve"> 202</w:t>
            </w:r>
            <w:r w:rsidR="00B373BD">
              <w:t>4</w:t>
            </w:r>
          </w:p>
        </w:tc>
        <w:tc>
          <w:tcPr>
            <w:tcW w:w="1080" w:type="dxa"/>
            <w:shd w:val="clear" w:color="auto" w:fill="CCFFFF"/>
          </w:tcPr>
          <w:p w14:paraId="5F649814" w14:textId="77777777" w:rsidR="000373C2" w:rsidRDefault="00515943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3DE38AFC" w14:textId="0C9CA2A0" w:rsidR="00122F85" w:rsidRPr="00122F85" w:rsidRDefault="00122F85" w:rsidP="00122F85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Pr="00122F85">
              <w:rPr>
                <w:lang w:val="en-US" w:eastAsia="zh-CN"/>
              </w:rPr>
              <w:t xml:space="preserve">Discussion on leftover features from R18 with corresponding specification impacts: </w:t>
            </w:r>
          </w:p>
          <w:p w14:paraId="0EE99754" w14:textId="77777777" w:rsidR="00122F85" w:rsidRPr="00122F85" w:rsidRDefault="00122F85" w:rsidP="00122F85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</w:rPr>
            </w:pPr>
            <w:r w:rsidRPr="00122F85">
              <w:rPr>
                <w:rFonts w:eastAsia="Times New Roman"/>
                <w:bCs/>
              </w:rPr>
              <w:t>MHI enhancement with SCG activation/deactivation</w:t>
            </w:r>
          </w:p>
          <w:p w14:paraId="325F35A0" w14:textId="77777777" w:rsidR="00122F85" w:rsidRPr="00122F85" w:rsidRDefault="00122F85" w:rsidP="00122F85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</w:rPr>
            </w:pPr>
            <w:r w:rsidRPr="00122F85">
              <w:rPr>
                <w:rFonts w:eastAsia="Times New Roman"/>
                <w:bCs/>
              </w:rPr>
              <w:t>RA report enhancement for SDT</w:t>
            </w:r>
          </w:p>
          <w:p w14:paraId="7C80BEF2" w14:textId="5C86C5EA" w:rsidR="00122F85" w:rsidRPr="00122F85" w:rsidRDefault="00122F85" w:rsidP="00122F85">
            <w:pPr>
              <w:spacing w:before="60" w:after="60"/>
              <w:rPr>
                <w:rFonts w:eastAsia="Times New Roman"/>
                <w:bCs/>
              </w:rPr>
            </w:pPr>
            <w:r w:rsidRPr="00122F85">
              <w:rPr>
                <w:rFonts w:hint="eastAsia"/>
                <w:bCs/>
                <w:lang w:eastAsia="zh-CN"/>
              </w:rPr>
              <w:t>2</w:t>
            </w:r>
            <w:r w:rsidRPr="00122F85">
              <w:rPr>
                <w:rFonts w:eastAsia="Times New Roman"/>
                <w:bCs/>
              </w:rPr>
              <w:t>. Discussion on the scenario of MRO enhancement for R18 mobility mechanisms, where LTM can be prioritized.</w:t>
            </w:r>
          </w:p>
          <w:p w14:paraId="2FD0FCB3" w14:textId="4CBFD988" w:rsidR="000373C2" w:rsidRDefault="007428E6">
            <w:pPr>
              <w:spacing w:before="60" w:after="60"/>
              <w:rPr>
                <w:lang w:eastAsia="zh-CN"/>
              </w:rPr>
            </w:pPr>
            <w:r>
              <w:t>-</w:t>
            </w:r>
            <w:r w:rsidR="00515943">
              <w:t xml:space="preserve">Coordinate with other working groups, </w:t>
            </w:r>
            <w:r w:rsidR="0062013C">
              <w:rPr>
                <w:rFonts w:hint="eastAsia"/>
                <w:lang w:eastAsia="zh-CN"/>
              </w:rPr>
              <w:t>e.g. taking RAN3</w:t>
            </w:r>
            <w:r w:rsidR="0062013C">
              <w:rPr>
                <w:lang w:eastAsia="zh-CN"/>
              </w:rPr>
              <w:t>’</w:t>
            </w:r>
            <w:r w:rsidR="0062013C">
              <w:rPr>
                <w:rFonts w:hint="eastAsia"/>
                <w:lang w:eastAsia="zh-CN"/>
              </w:rPr>
              <w:t xml:space="preserve">s agreements into consideration </w:t>
            </w:r>
            <w:r w:rsidR="00515943">
              <w:t>and send the LS if needed</w:t>
            </w:r>
          </w:p>
        </w:tc>
      </w:tr>
      <w:tr w:rsidR="000373C2" w14:paraId="630FAF13" w14:textId="77777777">
        <w:tc>
          <w:tcPr>
            <w:tcW w:w="1028" w:type="dxa"/>
            <w:shd w:val="clear" w:color="auto" w:fill="FFD966" w:themeFill="accent4" w:themeFillTint="99"/>
          </w:tcPr>
          <w:p w14:paraId="322AF1E3" w14:textId="77777777" w:rsidR="000373C2" w:rsidRDefault="00515943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48E5952" w14:textId="77777777" w:rsidR="000373C2" w:rsidRDefault="00515943" w:rsidP="00563BFE">
            <w:pPr>
              <w:spacing w:before="60" w:after="60"/>
            </w:pPr>
            <w:r>
              <w:t>#1</w:t>
            </w:r>
            <w:r w:rsidR="00563BFE">
              <w:t>24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405800C" w14:textId="60CDB41E" w:rsidR="000373C2" w:rsidRDefault="00072BD4">
            <w:pPr>
              <w:spacing w:before="60" w:after="60"/>
            </w:pPr>
            <w:r>
              <w:t>May</w:t>
            </w:r>
            <w:r w:rsidR="00515943">
              <w:t xml:space="preserve"> 202</w:t>
            </w:r>
            <w:r w:rsidR="00B373BD"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720E1D5B" w14:textId="77777777" w:rsidR="000373C2" w:rsidRDefault="00515943">
            <w:pPr>
              <w:spacing w:before="60" w:after="60"/>
              <w:jc w:val="center"/>
            </w:pPr>
            <w:r>
              <w:t>1</w:t>
            </w:r>
            <w:r w:rsidR="00072BD4">
              <w:t>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640B68F4" w14:textId="2DFDAA35" w:rsidR="00B373BD" w:rsidRPr="00B373BD" w:rsidRDefault="007428E6" w:rsidP="00B373BD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="00B373BD">
              <w:rPr>
                <w:lang w:val="en-US" w:eastAsia="zh-CN"/>
              </w:rPr>
              <w:t xml:space="preserve">enhancements, </w:t>
            </w:r>
            <w:r w:rsidR="00B373BD">
              <w:t>coordinate with other working groups, and send the LS if needed</w:t>
            </w:r>
          </w:p>
          <w:p w14:paraId="667B7013" w14:textId="0C5EF1AC" w:rsid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1.MRO enhancements</w:t>
            </w:r>
          </w:p>
          <w:p w14:paraId="2E4B8F2A" w14:textId="5A48DB06" w:rsidR="00B373BD" w:rsidRP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 on</w:t>
            </w:r>
            <w:r w:rsidRPr="00B373BD">
              <w:rPr>
                <w:lang w:val="en-US" w:eastAsia="zh-CN"/>
              </w:rPr>
              <w:t xml:space="preserve"> scenarios of near failure LTM.</w:t>
            </w:r>
          </w:p>
          <w:p w14:paraId="23C01361" w14:textId="38074E92" w:rsidR="00B373BD" w:rsidRP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 on</w:t>
            </w:r>
            <w:r w:rsidRPr="00B373BD">
              <w:rPr>
                <w:lang w:val="en-US" w:eastAsia="zh-CN"/>
              </w:rPr>
              <w:t xml:space="preserve"> scenarios for the differentiation of too early LTM, too late LTM and LTM to wrong cell. </w:t>
            </w:r>
          </w:p>
          <w:p w14:paraId="1AB430E7" w14:textId="10DFB3C8" w:rsidR="00B373BD" w:rsidRP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 on</w:t>
            </w:r>
            <w:r w:rsidRPr="00B373BD">
              <w:rPr>
                <w:lang w:val="en-US" w:eastAsia="zh-CN"/>
              </w:rPr>
              <w:t xml:space="preserve"> MRO for CHO with candidate SCG failure and near failure cases</w:t>
            </w:r>
            <w:r>
              <w:rPr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focusing</w:t>
            </w:r>
            <w:r w:rsidRPr="00B373BD">
              <w:rPr>
                <w:lang w:val="en-US" w:eastAsia="zh-CN"/>
              </w:rPr>
              <w:t xml:space="preserve"> on NR-DC</w:t>
            </w:r>
          </w:p>
          <w:p w14:paraId="29454056" w14:textId="5B7CBCF8" w:rsid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</w:t>
            </w:r>
            <w:r w:rsidRPr="00B373BD">
              <w:rPr>
                <w:lang w:val="en-US" w:eastAsia="zh-CN"/>
              </w:rPr>
              <w:t xml:space="preserve"> on the scenarios of failure in S-CPAC. The optimization of non-failure scenarios </w:t>
            </w:r>
          </w:p>
          <w:p w14:paraId="5B6A6762" w14:textId="17B5E741" w:rsid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2.</w:t>
            </w:r>
            <w:r w:rsidRPr="00B373BD">
              <w:rPr>
                <w:lang w:val="en-US" w:eastAsia="zh-CN"/>
              </w:rPr>
              <w:t xml:space="preserve"> Intra-NTN Mobility</w:t>
            </w:r>
          </w:p>
          <w:p w14:paraId="41C3FF90" w14:textId="0C4C0587" w:rsidR="00B373BD" w:rsidRDefault="00B373BD" w:rsidP="00B373BD">
            <w:pPr>
              <w:spacing w:before="60" w:after="60"/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</w:t>
            </w:r>
            <w:r w:rsidRPr="00B373BD">
              <w:rPr>
                <w:lang w:val="en-US" w:eastAsia="zh-CN"/>
              </w:rPr>
              <w:t xml:space="preserve"> on</w:t>
            </w:r>
            <w:r w:rsidRPr="00B373BD">
              <w:t xml:space="preserve"> </w:t>
            </w:r>
            <w:r>
              <w:t xml:space="preserve">Logged MDT enhancement based on scenarios </w:t>
            </w:r>
            <w:r w:rsidRPr="00B373BD">
              <w:t>for intra-NTN</w:t>
            </w:r>
          </w:p>
          <w:p w14:paraId="2A598A56" w14:textId="2B58AE28" w:rsidR="00B373BD" w:rsidRDefault="00B373BD" w:rsidP="007428E6">
            <w:pPr>
              <w:spacing w:before="60" w:after="60"/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</w:t>
            </w:r>
            <w:r w:rsidRPr="00B373BD">
              <w:rPr>
                <w:lang w:val="en-US" w:eastAsia="zh-CN"/>
              </w:rPr>
              <w:t xml:space="preserve"> on</w:t>
            </w:r>
            <w:r>
              <w:t xml:space="preserve"> MRO for intra-NTN failure scenarios </w:t>
            </w:r>
          </w:p>
          <w:p w14:paraId="665958D9" w14:textId="238BC1D1" w:rsidR="00B373BD" w:rsidRDefault="00B373BD" w:rsidP="007428E6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>
              <w:rPr>
                <w:lang w:eastAsia="zh-CN"/>
              </w:rPr>
              <w:t xml:space="preserve"> Network slicing</w:t>
            </w:r>
          </w:p>
          <w:p w14:paraId="43973908" w14:textId="0FACDE7C" w:rsidR="00B373BD" w:rsidRDefault="00B373BD" w:rsidP="007428E6">
            <w:pPr>
              <w:spacing w:before="60" w:after="60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-</w:t>
            </w:r>
            <w:r w:rsidRPr="00122F85">
              <w:rPr>
                <w:lang w:val="en-US" w:eastAsia="zh-CN"/>
              </w:rPr>
              <w:t xml:space="preserve"> Discussion</w:t>
            </w:r>
            <w:r w:rsidRPr="00B373BD">
              <w:rPr>
                <w:lang w:eastAsia="zh-CN"/>
              </w:rPr>
              <w:t xml:space="preserve"> on logged MDT and immediate MDT enhancements based on scenarios</w:t>
            </w:r>
            <w:r>
              <w:rPr>
                <w:lang w:eastAsia="zh-CN"/>
              </w:rPr>
              <w:t xml:space="preserve"> for network slicing</w:t>
            </w:r>
          </w:p>
          <w:p w14:paraId="75DFEC92" w14:textId="2780D317" w:rsidR="00B373BD" w:rsidRDefault="00B373BD" w:rsidP="007428E6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 Leftovers</w:t>
            </w:r>
          </w:p>
          <w:p w14:paraId="169300EE" w14:textId="61E35664" w:rsid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</w:t>
            </w:r>
            <w:r w:rsidRPr="00B373BD">
              <w:rPr>
                <w:lang w:val="en-US" w:eastAsia="zh-CN"/>
              </w:rPr>
              <w:t xml:space="preserve"> on scenario of RACH optimization for SDT </w:t>
            </w:r>
          </w:p>
          <w:p w14:paraId="161F0664" w14:textId="528C5F17" w:rsidR="00B373BD" w:rsidRP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</w:t>
            </w:r>
            <w:r w:rsidRPr="00B373BD">
              <w:rPr>
                <w:lang w:val="en-US" w:eastAsia="zh-CN"/>
              </w:rPr>
              <w:t>Check RAN2 progress</w:t>
            </w:r>
            <w:r>
              <w:rPr>
                <w:lang w:val="en-US" w:eastAsia="zh-CN"/>
              </w:rPr>
              <w:t xml:space="preserve"> regarding s</w:t>
            </w:r>
            <w:r w:rsidRPr="00B373BD">
              <w:rPr>
                <w:lang w:val="en-US" w:eastAsia="zh-CN"/>
              </w:rPr>
              <w:t>upport MRO for SCG failure in EN-DC, NGEN-DC and NE-DC scenarios.</w:t>
            </w:r>
          </w:p>
          <w:p w14:paraId="08FCBDF2" w14:textId="3BCFE8D4" w:rsidR="000373C2" w:rsidRPr="00B373BD" w:rsidRDefault="00B373BD" w:rsidP="00B373BD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26C3A07D" w14:textId="77777777">
        <w:tc>
          <w:tcPr>
            <w:tcW w:w="1028" w:type="dxa"/>
            <w:shd w:val="clear" w:color="auto" w:fill="CCFFFF"/>
          </w:tcPr>
          <w:p w14:paraId="6BBC54A6" w14:textId="77777777" w:rsidR="007428E6" w:rsidRDefault="007428E6" w:rsidP="007428E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14:paraId="330861F6" w14:textId="77777777" w:rsidR="007428E6" w:rsidRDefault="007428E6" w:rsidP="007428E6"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CCFFFF"/>
          </w:tcPr>
          <w:p w14:paraId="63A2E55E" w14:textId="2404E485" w:rsidR="007428E6" w:rsidRDefault="007428E6" w:rsidP="007428E6">
            <w:pPr>
              <w:spacing w:before="60" w:after="60"/>
            </w:pPr>
            <w:r>
              <w:t>Aug. 202</w:t>
            </w:r>
            <w:r w:rsidR="00B373BD">
              <w:t>4</w:t>
            </w:r>
          </w:p>
        </w:tc>
        <w:tc>
          <w:tcPr>
            <w:tcW w:w="1080" w:type="dxa"/>
            <w:shd w:val="clear" w:color="auto" w:fill="CCFFFF"/>
          </w:tcPr>
          <w:p w14:paraId="7B464087" w14:textId="77777777" w:rsidR="007428E6" w:rsidRDefault="007428E6" w:rsidP="007428E6">
            <w:pPr>
              <w:spacing w:before="60" w:after="6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1268523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4DCE6090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015B4DC8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19DD3094" w14:textId="77777777">
        <w:tc>
          <w:tcPr>
            <w:tcW w:w="1028" w:type="dxa"/>
            <w:shd w:val="clear" w:color="auto" w:fill="FFD966" w:themeFill="accent4" w:themeFillTint="99"/>
          </w:tcPr>
          <w:p w14:paraId="39F0A30B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5FABB4D9" w14:textId="77777777" w:rsidR="007428E6" w:rsidRDefault="007428E6" w:rsidP="007428E6">
            <w:pPr>
              <w:spacing w:before="60" w:after="60"/>
            </w:pPr>
            <w:r>
              <w:t>#125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945D4E1" w14:textId="2104187F" w:rsidR="007428E6" w:rsidRDefault="007428E6" w:rsidP="007428E6">
            <w:pPr>
              <w:spacing w:before="60" w:after="60"/>
            </w:pPr>
            <w:r>
              <w:t>Aug. 202</w:t>
            </w:r>
            <w:r w:rsidR="00B373BD"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670492BA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357DE55A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39D48A3C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29C7DFCA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73E10080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2979DE77" w14:textId="77777777">
        <w:tc>
          <w:tcPr>
            <w:tcW w:w="1028" w:type="dxa"/>
            <w:shd w:val="clear" w:color="auto" w:fill="CCFFFF"/>
          </w:tcPr>
          <w:p w14:paraId="559D5DD4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11257379" w14:textId="77777777" w:rsidR="007428E6" w:rsidRDefault="007428E6" w:rsidP="007428E6"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CCFFFF"/>
          </w:tcPr>
          <w:p w14:paraId="64CB9A2F" w14:textId="77777777" w:rsidR="007428E6" w:rsidRDefault="007428E6" w:rsidP="007428E6"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CCFFFF"/>
          </w:tcPr>
          <w:p w14:paraId="71E6E3E0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41C0EA4E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0E99BC3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D09511F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5730AED8" w14:textId="77777777">
        <w:tc>
          <w:tcPr>
            <w:tcW w:w="1028" w:type="dxa"/>
            <w:shd w:val="clear" w:color="auto" w:fill="FFD966" w:themeFill="accent4" w:themeFillTint="99"/>
          </w:tcPr>
          <w:p w14:paraId="43584AA8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2D34D730" w14:textId="77777777" w:rsidR="007428E6" w:rsidRDefault="007428E6" w:rsidP="007428E6">
            <w:pPr>
              <w:spacing w:before="60" w:after="60"/>
            </w:pPr>
            <w:r>
              <w:t>#125bis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F302334" w14:textId="77777777" w:rsidR="007428E6" w:rsidRDefault="007428E6" w:rsidP="007428E6"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54C368C4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6797101A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9519AAD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AA7A189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4BECD192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3A24F269" w14:textId="77777777">
        <w:tc>
          <w:tcPr>
            <w:tcW w:w="1028" w:type="dxa"/>
            <w:shd w:val="clear" w:color="auto" w:fill="CCFFFF"/>
          </w:tcPr>
          <w:p w14:paraId="01B08863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6C6CF15D" w14:textId="77777777" w:rsidR="007428E6" w:rsidRDefault="007428E6" w:rsidP="007428E6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CCFFFF"/>
          </w:tcPr>
          <w:p w14:paraId="2A746DDB" w14:textId="77777777" w:rsidR="007428E6" w:rsidRDefault="007428E6" w:rsidP="007428E6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CCFFFF"/>
          </w:tcPr>
          <w:p w14:paraId="4FA738B5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D3762E6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30DA0804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77261F6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0E76C951" w14:textId="77777777">
        <w:tc>
          <w:tcPr>
            <w:tcW w:w="1028" w:type="dxa"/>
            <w:shd w:val="clear" w:color="auto" w:fill="FFD966" w:themeFill="accent4" w:themeFillTint="99"/>
          </w:tcPr>
          <w:p w14:paraId="36746A08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2B147E1D" w14:textId="77777777" w:rsidR="007428E6" w:rsidRDefault="007428E6" w:rsidP="007428E6">
            <w:pPr>
              <w:spacing w:before="60" w:after="60"/>
            </w:pPr>
            <w:r>
              <w:t>#126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4C36E3C5" w14:textId="77777777" w:rsidR="007428E6" w:rsidRDefault="007428E6" w:rsidP="007428E6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70CCD01C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7C58B050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7170EDDD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14621A6B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129C3A57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7AD89A32" w14:textId="77777777">
        <w:tc>
          <w:tcPr>
            <w:tcW w:w="1028" w:type="dxa"/>
            <w:shd w:val="clear" w:color="auto" w:fill="CCFFFF"/>
          </w:tcPr>
          <w:p w14:paraId="7E15D441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267CCBC8" w14:textId="77777777" w:rsidR="007428E6" w:rsidRDefault="007428E6" w:rsidP="007428E6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CCFFFF"/>
          </w:tcPr>
          <w:p w14:paraId="1CA28F66" w14:textId="77777777" w:rsidR="007428E6" w:rsidRDefault="007428E6" w:rsidP="007428E6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CCFFFF"/>
          </w:tcPr>
          <w:p w14:paraId="23640A6F" w14:textId="77777777" w:rsidR="007428E6" w:rsidRDefault="007428E6" w:rsidP="007428E6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4FF0F7A6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6A598567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075FA20E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1F620B79" w14:textId="77777777">
        <w:tc>
          <w:tcPr>
            <w:tcW w:w="1028" w:type="dxa"/>
            <w:shd w:val="clear" w:color="auto" w:fill="FFD966" w:themeFill="accent4" w:themeFillTint="99"/>
          </w:tcPr>
          <w:p w14:paraId="62A06952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EF5640D" w14:textId="77777777" w:rsidR="007428E6" w:rsidRDefault="007428E6" w:rsidP="007428E6"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670C2AD3" w14:textId="77777777" w:rsidR="007428E6" w:rsidRDefault="007428E6" w:rsidP="007428E6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58D3D444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518318F5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D614A31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086815D1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1C19A881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70291A5A" w14:textId="77777777">
        <w:tc>
          <w:tcPr>
            <w:tcW w:w="1028" w:type="dxa"/>
            <w:shd w:val="clear" w:color="auto" w:fill="CCFFFF"/>
          </w:tcPr>
          <w:p w14:paraId="0F5ED3B0" w14:textId="77777777" w:rsidR="007428E6" w:rsidRDefault="007428E6" w:rsidP="007428E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14:paraId="43EBB94A" w14:textId="77777777" w:rsidR="007428E6" w:rsidRDefault="007428E6" w:rsidP="007428E6">
            <w:pPr>
              <w:spacing w:before="60" w:after="60"/>
            </w:pPr>
            <w:r>
              <w:t>#129bis</w:t>
            </w:r>
          </w:p>
        </w:tc>
        <w:tc>
          <w:tcPr>
            <w:tcW w:w="1170" w:type="dxa"/>
            <w:shd w:val="clear" w:color="auto" w:fill="CCFFFF"/>
          </w:tcPr>
          <w:p w14:paraId="4530281F" w14:textId="77777777" w:rsidR="007428E6" w:rsidRDefault="007428E6" w:rsidP="007428E6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CCFFFF"/>
          </w:tcPr>
          <w:p w14:paraId="637FF7BD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3F4FFCA1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7A9B86B3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B8B758B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6E53F68D" w14:textId="77777777">
        <w:tc>
          <w:tcPr>
            <w:tcW w:w="1028" w:type="dxa"/>
            <w:shd w:val="clear" w:color="auto" w:fill="FFD966" w:themeFill="accent4" w:themeFillTint="99"/>
          </w:tcPr>
          <w:p w14:paraId="73E4EC1F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043642A" w14:textId="77777777" w:rsidR="007428E6" w:rsidRDefault="007428E6" w:rsidP="007428E6"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24665F53" w14:textId="77777777" w:rsidR="007428E6" w:rsidRDefault="007428E6" w:rsidP="007428E6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0663B23F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39B9CC1E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7D85B57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234D42D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2FBC8556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52EEC7CC" w14:textId="77777777">
        <w:tc>
          <w:tcPr>
            <w:tcW w:w="1028" w:type="dxa"/>
            <w:shd w:val="clear" w:color="auto" w:fill="CCFFFF"/>
          </w:tcPr>
          <w:p w14:paraId="262675E9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2C863AB2" w14:textId="77777777" w:rsidR="007428E6" w:rsidRDefault="007428E6" w:rsidP="007428E6">
            <w:pPr>
              <w:spacing w:before="60" w:after="60"/>
            </w:pPr>
            <w:r>
              <w:t>#130</w:t>
            </w:r>
          </w:p>
        </w:tc>
        <w:tc>
          <w:tcPr>
            <w:tcW w:w="1170" w:type="dxa"/>
            <w:shd w:val="clear" w:color="auto" w:fill="CCFFFF"/>
          </w:tcPr>
          <w:p w14:paraId="34868A58" w14:textId="77777777" w:rsidR="007428E6" w:rsidRDefault="007428E6" w:rsidP="007428E6">
            <w:pPr>
              <w:spacing w:before="60" w:after="60"/>
            </w:pPr>
            <w:r>
              <w:t>May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CCFFFF"/>
          </w:tcPr>
          <w:p w14:paraId="287616FB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55C59D3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2</w:t>
            </w:r>
            <w:r w:rsidRPr="00126A76">
              <w:rPr>
                <w:bCs/>
              </w:rPr>
              <w:t xml:space="preserve"> discussion</w:t>
            </w:r>
          </w:p>
        </w:tc>
      </w:tr>
      <w:tr w:rsidR="007428E6" w14:paraId="6C686DCF" w14:textId="77777777">
        <w:tc>
          <w:tcPr>
            <w:tcW w:w="1028" w:type="dxa"/>
            <w:shd w:val="clear" w:color="auto" w:fill="FFD966" w:themeFill="accent4" w:themeFillTint="99"/>
          </w:tcPr>
          <w:p w14:paraId="2D73B647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4B247B1D" w14:textId="77777777" w:rsidR="007428E6" w:rsidRDefault="007428E6" w:rsidP="007428E6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193DFA6" w14:textId="77777777" w:rsidR="007428E6" w:rsidRDefault="007428E6" w:rsidP="007428E6">
            <w:pPr>
              <w:spacing w:before="60" w:after="60"/>
            </w:pPr>
            <w:r>
              <w:t>May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30F7D486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2EA0DDC4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bCs/>
              </w:rPr>
              <w:t>age-2</w:t>
            </w:r>
            <w:r w:rsidRPr="00126A76">
              <w:rPr>
                <w:bCs/>
              </w:rPr>
              <w:t xml:space="preserve"> discussion</w:t>
            </w:r>
          </w:p>
        </w:tc>
      </w:tr>
      <w:tr w:rsidR="007428E6" w14:paraId="32D151E5" w14:textId="77777777">
        <w:tc>
          <w:tcPr>
            <w:tcW w:w="1028" w:type="dxa"/>
            <w:shd w:val="clear" w:color="auto" w:fill="CCFFFF"/>
          </w:tcPr>
          <w:p w14:paraId="7D499495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0AD61809" w14:textId="77777777" w:rsidR="007428E6" w:rsidRDefault="007428E6" w:rsidP="007428E6"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 w14:paraId="5264C724" w14:textId="77777777" w:rsidR="007428E6" w:rsidRDefault="007428E6" w:rsidP="007428E6">
            <w:pPr>
              <w:spacing w:before="60" w:after="60"/>
            </w:pPr>
            <w:r>
              <w:t>Aug.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CCFFFF"/>
          </w:tcPr>
          <w:p w14:paraId="7F38A0EB" w14:textId="77777777" w:rsidR="007428E6" w:rsidRDefault="007428E6" w:rsidP="007428E6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3A824657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 w:rsidRPr="00126A76">
              <w:rPr>
                <w:bCs/>
              </w:rPr>
              <w:t>3 discussion</w:t>
            </w:r>
          </w:p>
        </w:tc>
      </w:tr>
      <w:tr w:rsidR="007428E6" w14:paraId="3F271D4E" w14:textId="77777777">
        <w:tc>
          <w:tcPr>
            <w:tcW w:w="1028" w:type="dxa"/>
            <w:shd w:val="clear" w:color="auto" w:fill="FFD966" w:themeFill="accent4" w:themeFillTint="99"/>
          </w:tcPr>
          <w:p w14:paraId="233F9350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590324B9" w14:textId="77777777" w:rsidR="007428E6" w:rsidRDefault="007428E6" w:rsidP="007428E6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68A4C40B" w14:textId="77777777" w:rsidR="007428E6" w:rsidRDefault="007428E6" w:rsidP="007428E6">
            <w:pPr>
              <w:spacing w:before="60" w:after="60"/>
            </w:pPr>
            <w:r>
              <w:t>Aug.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1401B6FC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20D5A4FC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bCs/>
              </w:rPr>
              <w:t>age-</w:t>
            </w:r>
            <w:r w:rsidRPr="00126A76">
              <w:rPr>
                <w:bCs/>
              </w:rPr>
              <w:t>3 discussion</w:t>
            </w:r>
          </w:p>
        </w:tc>
      </w:tr>
      <w:tr w:rsidR="007428E6" w14:paraId="617D2184" w14:textId="77777777">
        <w:tc>
          <w:tcPr>
            <w:tcW w:w="1028" w:type="dxa"/>
            <w:shd w:val="clear" w:color="auto" w:fill="00FF00"/>
          </w:tcPr>
          <w:p w14:paraId="5A9C174B" w14:textId="77777777" w:rsidR="007428E6" w:rsidRDefault="007428E6" w:rsidP="007428E6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14:paraId="31368FE8" w14:textId="77777777" w:rsidR="007428E6" w:rsidRDefault="007428E6" w:rsidP="007428E6"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 w14:paraId="153B9432" w14:textId="77777777" w:rsidR="007428E6" w:rsidRDefault="007428E6" w:rsidP="007428E6"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 w14:paraId="29B0FEA2" w14:textId="77777777" w:rsidR="007428E6" w:rsidRDefault="007428E6" w:rsidP="007428E6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14:paraId="062556BC" w14:textId="77777777" w:rsidR="007428E6" w:rsidRDefault="007428E6" w:rsidP="007428E6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14:paraId="187BC023" w14:textId="77777777" w:rsidR="000373C2" w:rsidRDefault="000373C2"/>
    <w:p w14:paraId="5E86C9DE" w14:textId="68F9C64E" w:rsidR="00FE0006" w:rsidRDefault="00FE0006">
      <w:r w:rsidRPr="00FE0006">
        <w:t>Note that the detailed work plan for the meetings will be updated</w:t>
      </w:r>
      <w:r w:rsidR="00CB6258">
        <w:t xml:space="preserve"> based</w:t>
      </w:r>
      <w:r w:rsidRPr="00FE0006">
        <w:t xml:space="preserve"> on the progress.</w:t>
      </w:r>
    </w:p>
    <w:p w14:paraId="73FB2A9A" w14:textId="77777777" w:rsidR="00CB6258" w:rsidRPr="00FE0006" w:rsidRDefault="00CB6258"/>
    <w:p w14:paraId="059E57CD" w14:textId="2F22773C" w:rsidR="00CB6258" w:rsidRPr="00CB6258" w:rsidRDefault="00CB6258" w:rsidP="00CB6258">
      <w:pPr>
        <w:pStyle w:val="2"/>
        <w:rPr>
          <w:lang w:eastAsia="zh-CN"/>
        </w:rPr>
      </w:pPr>
      <w:r w:rsidRPr="0065631F">
        <w:t>2.2</w:t>
      </w:r>
      <w:r w:rsidRPr="0065631F">
        <w:tab/>
      </w:r>
      <w:r w:rsidR="0065631F" w:rsidRPr="0065631F">
        <w:rPr>
          <w:rFonts w:hint="eastAsia"/>
          <w:lang w:eastAsia="zh-CN"/>
        </w:rPr>
        <w:t>Running CR</w:t>
      </w:r>
      <w:r w:rsidRPr="0065631F">
        <w:t xml:space="preserve"> assignments</w:t>
      </w:r>
      <w:r w:rsidR="0065631F" w:rsidRPr="0065631F">
        <w:rPr>
          <w:rFonts w:hint="eastAsia"/>
          <w:lang w:eastAsia="zh-CN"/>
        </w:rPr>
        <w:t xml:space="preserve"> (RAN2)</w:t>
      </w:r>
    </w:p>
    <w:p w14:paraId="269AFEB5" w14:textId="77777777" w:rsidR="00FC7B88" w:rsidRDefault="00FC7B88" w:rsidP="00FC7B88">
      <w:pPr>
        <w:jc w:val="both"/>
        <w:rPr>
          <w:rFonts w:eastAsia="宋体"/>
          <w:lang w:eastAsia="zh-CN"/>
        </w:rPr>
      </w:pPr>
    </w:p>
    <w:p w14:paraId="232A382D" w14:textId="65612D3C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</w:t>
      </w:r>
      <w:r w:rsidR="00B02933">
        <w:rPr>
          <w:rFonts w:eastAsia="宋体" w:hint="eastAsia"/>
          <w:lang w:eastAsia="zh-CN"/>
        </w:rPr>
        <w:t>331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B02933">
        <w:rPr>
          <w:rFonts w:eastAsia="宋体" w:hint="eastAsia"/>
          <w:lang w:eastAsia="zh-CN"/>
        </w:rPr>
        <w:t>Ericsson</w:t>
      </w:r>
    </w:p>
    <w:p w14:paraId="25B9E8B2" w14:textId="15CAA35A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</w:t>
      </w:r>
      <w:r w:rsidR="00B02933">
        <w:rPr>
          <w:rFonts w:eastAsia="宋体" w:hint="eastAsia"/>
          <w:lang w:eastAsia="zh-CN"/>
        </w:rPr>
        <w:t>306</w:t>
      </w:r>
      <w:r>
        <w:rPr>
          <w:rFonts w:eastAsia="宋体"/>
          <w:lang w:eastAsia="zh-CN"/>
        </w:rPr>
        <w:t xml:space="preserve">, </w:t>
      </w:r>
      <w:r w:rsidR="00B02933">
        <w:rPr>
          <w:rFonts w:eastAsia="宋体" w:hint="eastAsia"/>
          <w:lang w:eastAsia="zh-CN"/>
        </w:rPr>
        <w:t>CATT</w:t>
      </w:r>
    </w:p>
    <w:p w14:paraId="2B2A8905" w14:textId="726ED1B5" w:rsidR="00B02933" w:rsidRPr="00FC7B88" w:rsidRDefault="00B02933" w:rsidP="00B02933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</w:t>
      </w:r>
      <w:r>
        <w:rPr>
          <w:rFonts w:eastAsia="宋体" w:hint="eastAsia"/>
          <w:lang w:eastAsia="zh-CN"/>
        </w:rPr>
        <w:t>6</w:t>
      </w:r>
      <w:r w:rsidRPr="00FC7B88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>306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CATT</w:t>
      </w:r>
    </w:p>
    <w:p w14:paraId="4B74357F" w14:textId="198C8C85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36.</w:t>
      </w:r>
      <w:r w:rsidR="00B02933">
        <w:rPr>
          <w:rFonts w:eastAsia="宋体" w:hint="eastAsia"/>
          <w:lang w:eastAsia="zh-CN"/>
        </w:rPr>
        <w:t>331</w:t>
      </w:r>
      <w:r>
        <w:rPr>
          <w:rFonts w:eastAsia="宋体"/>
          <w:lang w:eastAsia="zh-CN"/>
        </w:rPr>
        <w:t xml:space="preserve">, </w:t>
      </w:r>
      <w:r w:rsidR="00B02933">
        <w:rPr>
          <w:rFonts w:eastAsia="宋体" w:hint="eastAsia"/>
          <w:lang w:eastAsia="zh-CN"/>
        </w:rPr>
        <w:t>Huawei</w:t>
      </w:r>
    </w:p>
    <w:p w14:paraId="44351843" w14:textId="23DB200A" w:rsidR="00FC7B88" w:rsidRPr="00FC7B88" w:rsidRDefault="00B02933" w:rsidP="00FC7B8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37.320</w:t>
      </w:r>
      <w:r w:rsidR="00FC7B88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Nokia</w:t>
      </w:r>
    </w:p>
    <w:p w14:paraId="0619E45D" w14:textId="77777777" w:rsidR="00BA1C49" w:rsidRDefault="00BA1C49" w:rsidP="00373C22">
      <w:pPr>
        <w:jc w:val="both"/>
        <w:rPr>
          <w:rFonts w:eastAsia="宋体"/>
          <w:lang w:eastAsia="zh-CN"/>
        </w:rPr>
      </w:pPr>
    </w:p>
    <w:p w14:paraId="034D0AC6" w14:textId="4D09A55E" w:rsidR="00373C22" w:rsidRDefault="00373C22" w:rsidP="00373C2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Note: </w:t>
      </w:r>
    </w:p>
    <w:p w14:paraId="3DA30DEB" w14:textId="77777777" w:rsidR="00373C22" w:rsidRPr="00A14A8E" w:rsidRDefault="00373C22" w:rsidP="00373C22">
      <w:pPr>
        <w:pStyle w:val="af"/>
        <w:numPr>
          <w:ilvl w:val="0"/>
          <w:numId w:val="12"/>
        </w:numPr>
        <w:spacing w:after="0"/>
        <w:contextualSpacing w:val="0"/>
        <w:jc w:val="both"/>
        <w:rPr>
          <w:lang w:eastAsia="zh-CN"/>
        </w:rPr>
      </w:pPr>
      <w:r w:rsidRPr="00A14A8E">
        <w:rPr>
          <w:rFonts w:hint="eastAsia"/>
          <w:lang w:eastAsia="zh-CN"/>
        </w:rPr>
        <w:t xml:space="preserve">Some of the specs listed </w:t>
      </w:r>
      <w:r>
        <w:rPr>
          <w:rFonts w:hint="eastAsia"/>
          <w:lang w:eastAsia="zh-CN"/>
        </w:rPr>
        <w:t>here may not be affected</w:t>
      </w:r>
    </w:p>
    <w:p w14:paraId="3359CEDC" w14:textId="77777777" w:rsidR="00373C22" w:rsidRPr="00A14A8E" w:rsidRDefault="00373C22" w:rsidP="00373C22">
      <w:pPr>
        <w:pStyle w:val="af"/>
        <w:numPr>
          <w:ilvl w:val="0"/>
          <w:numId w:val="12"/>
        </w:numPr>
        <w:spacing w:after="0"/>
        <w:contextualSpacing w:val="0"/>
        <w:jc w:val="both"/>
        <w:rPr>
          <w:lang w:eastAsia="zh-CN"/>
        </w:rPr>
      </w:pPr>
      <w:r w:rsidRPr="00A14A8E">
        <w:rPr>
          <w:rFonts w:hint="eastAsia"/>
          <w:lang w:eastAsia="zh-CN"/>
        </w:rPr>
        <w:t>There co</w:t>
      </w:r>
      <w:r w:rsidR="00CB6258">
        <w:rPr>
          <w:rFonts w:hint="eastAsia"/>
          <w:lang w:eastAsia="zh-CN"/>
        </w:rPr>
        <w:t>uld be more specs are impacted</w:t>
      </w:r>
      <w:r w:rsidR="00CB6258">
        <w:rPr>
          <w:lang w:eastAsia="zh-CN"/>
        </w:rPr>
        <w:t xml:space="preserve"> which </w:t>
      </w:r>
      <w:r w:rsidRPr="00A14A8E">
        <w:rPr>
          <w:rFonts w:hint="eastAsia"/>
          <w:lang w:eastAsia="zh-CN"/>
        </w:rPr>
        <w:t>can be allocated later.</w:t>
      </w:r>
    </w:p>
    <w:p w14:paraId="16684CCB" w14:textId="77777777" w:rsidR="002676CB" w:rsidRPr="002676CB" w:rsidRDefault="002676CB" w:rsidP="002676CB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eastAsia="宋体" w:cs="Arial" w:hint="eastAsia"/>
          <w:sz w:val="32"/>
          <w:szCs w:val="32"/>
          <w:lang w:eastAsia="zh-CN"/>
        </w:rPr>
        <w:t>Summary</w:t>
      </w:r>
    </w:p>
    <w:p w14:paraId="3A56C7A9" w14:textId="285110A1" w:rsidR="000373C2" w:rsidRDefault="00515943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eastAsia="宋体"/>
          <w:b/>
          <w:lang w:val="en-US" w:eastAsia="zh-CN" w:bidi="ar"/>
        </w:rPr>
        <w:t>Proposal</w:t>
      </w:r>
      <w:r w:rsidR="00CB6258">
        <w:rPr>
          <w:rFonts w:eastAsia="宋体"/>
          <w:b/>
          <w:lang w:val="en-US" w:eastAsia="zh-CN" w:bidi="ar"/>
        </w:rPr>
        <w:t xml:space="preserve"> 1</w:t>
      </w:r>
      <w:r>
        <w:rPr>
          <w:rFonts w:eastAsia="宋体"/>
          <w:b/>
          <w:lang w:val="en-US" w:eastAsia="zh-CN" w:bidi="ar"/>
        </w:rPr>
        <w:t>: RAN</w:t>
      </w:r>
      <w:r w:rsidR="00AF1C94">
        <w:rPr>
          <w:rFonts w:eastAsia="宋体" w:hint="eastAsia"/>
          <w:b/>
          <w:lang w:val="en-US" w:eastAsia="zh-CN" w:bidi="ar"/>
        </w:rPr>
        <w:t>2</w:t>
      </w:r>
      <w:r>
        <w:rPr>
          <w:rFonts w:eastAsia="宋体"/>
          <w:b/>
          <w:lang w:val="en-US" w:eastAsia="zh-CN" w:bidi="ar"/>
        </w:rPr>
        <w:t xml:space="preserve"> working group is kindl</w:t>
      </w:r>
      <w:r w:rsidR="00373C22">
        <w:rPr>
          <w:rFonts w:eastAsia="宋体"/>
          <w:b/>
          <w:lang w:val="en-US" w:eastAsia="zh-CN" w:bidi="ar"/>
        </w:rPr>
        <w:t>y asked to endorse the workplan</w:t>
      </w:r>
      <w:r>
        <w:rPr>
          <w:rFonts w:eastAsia="宋体"/>
          <w:b/>
          <w:lang w:val="en-US" w:eastAsia="zh-CN" w:bidi="ar"/>
        </w:rPr>
        <w:t>.</w:t>
      </w:r>
    </w:p>
    <w:p w14:paraId="5B9A6D5F" w14:textId="77777777" w:rsidR="002676CB" w:rsidRDefault="00BF0595" w:rsidP="002676CB">
      <w:pPr>
        <w:pStyle w:val="1"/>
      </w:pPr>
      <w:r>
        <w:t xml:space="preserve">4   </w:t>
      </w:r>
      <w:r w:rsidR="00515943">
        <w:t>References</w:t>
      </w:r>
    </w:p>
    <w:p w14:paraId="4E62BEA3" w14:textId="77777777" w:rsidR="000373C2" w:rsidRDefault="003463C3" w:rsidP="003463C3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3" w:name="_Ref490247806"/>
      <w:r>
        <w:rPr>
          <w:lang w:eastAsia="zh-CN"/>
        </w:rPr>
        <w:t>RP-2</w:t>
      </w:r>
      <w:r w:rsidR="00515943">
        <w:rPr>
          <w:rFonts w:hint="eastAsia"/>
          <w:lang w:val="en-US" w:eastAsia="zh-CN"/>
        </w:rPr>
        <w:t>3</w:t>
      </w:r>
      <w:r>
        <w:rPr>
          <w:lang w:val="en-US" w:eastAsia="zh-CN"/>
        </w:rPr>
        <w:t>4038</w:t>
      </w:r>
      <w:r w:rsidR="00515943">
        <w:rPr>
          <w:lang w:val="en-US" w:eastAsia="zh-CN"/>
        </w:rPr>
        <w:t xml:space="preserve">: </w:t>
      </w:r>
      <w:r w:rsidRPr="003463C3">
        <w:rPr>
          <w:lang w:val="en-US" w:eastAsia="zh-CN"/>
        </w:rPr>
        <w:t>New WID: Data collection for SON (Self-</w:t>
      </w:r>
      <w:proofErr w:type="spellStart"/>
      <w:r w:rsidRPr="003463C3">
        <w:rPr>
          <w:lang w:val="en-US" w:eastAsia="zh-CN"/>
        </w:rPr>
        <w:t>Organising</w:t>
      </w:r>
      <w:proofErr w:type="spellEnd"/>
      <w:r w:rsidRPr="003463C3">
        <w:rPr>
          <w:lang w:val="en-US" w:eastAsia="zh-CN"/>
        </w:rPr>
        <w:t xml:space="preserve"> Networks)/MDT (Minimization of Drive Tests) in NR standalone and MR-DC (Multi-Radio Dual Connectivity) Phase 4</w:t>
      </w:r>
      <w:r>
        <w:rPr>
          <w:lang w:val="en-US" w:eastAsia="zh-CN"/>
        </w:rPr>
        <w:t>; TSG RAN Meeting #102</w:t>
      </w:r>
      <w:r w:rsidR="00515943">
        <w:rPr>
          <w:lang w:val="en-US" w:eastAsia="zh-CN"/>
        </w:rPr>
        <w:t xml:space="preserve">, </w:t>
      </w:r>
      <w:r w:rsidRPr="003463C3">
        <w:rPr>
          <w:lang w:val="en-US" w:eastAsia="zh-CN"/>
        </w:rPr>
        <w:t>Edinburgh, Scotland</w:t>
      </w:r>
      <w:r>
        <w:rPr>
          <w:lang w:val="en-US" w:eastAsia="zh-CN"/>
        </w:rPr>
        <w:t>,</w:t>
      </w:r>
      <w:r w:rsidRPr="003463C3">
        <w:t xml:space="preserve"> </w:t>
      </w:r>
      <w:r>
        <w:rPr>
          <w:lang w:val="en-US" w:eastAsia="zh-CN"/>
        </w:rPr>
        <w:t>Dec 11-15, 2023</w:t>
      </w:r>
    </w:p>
    <w:p w14:paraId="3D3846FC" w14:textId="77777777" w:rsidR="000373C2" w:rsidRPr="00AF1206" w:rsidRDefault="00AF1206" w:rsidP="00AF1206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AF1206">
        <w:rPr>
          <w:lang w:eastAsia="zh-CN"/>
        </w:rPr>
        <w:t>RP-232744</w:t>
      </w:r>
      <w:r>
        <w:rPr>
          <w:lang w:eastAsia="zh-CN"/>
        </w:rPr>
        <w:t xml:space="preserve">, </w:t>
      </w:r>
      <w:r w:rsidRPr="00AF1206">
        <w:rPr>
          <w:lang w:eastAsia="zh-CN"/>
        </w:rPr>
        <w:t>Status of time budgets for RAN1/2/3/4 ongoing and new WIs/SIs after RAN #102</w:t>
      </w:r>
      <w:bookmarkEnd w:id="3"/>
      <w:r>
        <w:rPr>
          <w:lang w:val="en-US" w:eastAsia="zh-CN"/>
        </w:rPr>
        <w:t>,</w:t>
      </w:r>
      <w:r w:rsidRPr="00AF1206">
        <w:rPr>
          <w:lang w:val="en-US" w:eastAsia="zh-CN"/>
        </w:rPr>
        <w:t xml:space="preserve"> </w:t>
      </w:r>
      <w:r>
        <w:rPr>
          <w:lang w:val="en-US" w:eastAsia="zh-CN"/>
        </w:rPr>
        <w:t xml:space="preserve">TSG RAN Meeting #102, </w:t>
      </w:r>
      <w:r w:rsidRPr="003463C3">
        <w:rPr>
          <w:lang w:val="en-US" w:eastAsia="zh-CN"/>
        </w:rPr>
        <w:t>Edinburgh, Scotland</w:t>
      </w:r>
      <w:r>
        <w:rPr>
          <w:lang w:val="en-US" w:eastAsia="zh-CN"/>
        </w:rPr>
        <w:t>,</w:t>
      </w:r>
      <w:r w:rsidRPr="003463C3">
        <w:t xml:space="preserve"> </w:t>
      </w:r>
      <w:r>
        <w:rPr>
          <w:lang w:val="en-US" w:eastAsia="zh-CN"/>
        </w:rPr>
        <w:t>Dec 11-15, 2023</w:t>
      </w:r>
    </w:p>
    <w:p w14:paraId="33080E3C" w14:textId="77777777" w:rsidR="000373C2" w:rsidRPr="003463C3" w:rsidRDefault="000373C2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373C2" w:rsidRPr="003463C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D8811" w14:textId="77777777" w:rsidR="0069236F" w:rsidRDefault="0069236F">
      <w:pPr>
        <w:spacing w:after="0"/>
      </w:pPr>
      <w:r>
        <w:separator/>
      </w:r>
    </w:p>
  </w:endnote>
  <w:endnote w:type="continuationSeparator" w:id="0">
    <w:p w14:paraId="4A0001E7" w14:textId="77777777" w:rsidR="0069236F" w:rsidRDefault="006923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F61E1" w14:textId="77777777" w:rsidR="0069236F" w:rsidRDefault="0069236F">
      <w:pPr>
        <w:spacing w:after="0"/>
      </w:pPr>
      <w:r>
        <w:separator/>
      </w:r>
    </w:p>
  </w:footnote>
  <w:footnote w:type="continuationSeparator" w:id="0">
    <w:p w14:paraId="55AB3BFA" w14:textId="77777777" w:rsidR="0069236F" w:rsidRDefault="006923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4803944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6B31E9"/>
    <w:multiLevelType w:val="hybridMultilevel"/>
    <w:tmpl w:val="F7D08382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FEF3A13"/>
    <w:multiLevelType w:val="hybridMultilevel"/>
    <w:tmpl w:val="3DECF2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93247956">
    <w:abstractNumId w:val="12"/>
  </w:num>
  <w:num w:numId="2" w16cid:durableId="1380206825">
    <w:abstractNumId w:val="10"/>
  </w:num>
  <w:num w:numId="3" w16cid:durableId="2071876779">
    <w:abstractNumId w:val="1"/>
  </w:num>
  <w:num w:numId="4" w16cid:durableId="980647880">
    <w:abstractNumId w:val="9"/>
  </w:num>
  <w:num w:numId="5" w16cid:durableId="1706715861">
    <w:abstractNumId w:val="0"/>
  </w:num>
  <w:num w:numId="6" w16cid:durableId="800416308">
    <w:abstractNumId w:val="4"/>
  </w:num>
  <w:num w:numId="7" w16cid:durableId="2138376399">
    <w:abstractNumId w:val="2"/>
  </w:num>
  <w:num w:numId="8" w16cid:durableId="319430451">
    <w:abstractNumId w:val="6"/>
  </w:num>
  <w:num w:numId="9" w16cid:durableId="152600458">
    <w:abstractNumId w:val="5"/>
  </w:num>
  <w:num w:numId="10" w16cid:durableId="401563142">
    <w:abstractNumId w:val="11"/>
  </w:num>
  <w:num w:numId="11" w16cid:durableId="1441296886">
    <w:abstractNumId w:val="13"/>
  </w:num>
  <w:num w:numId="12" w16cid:durableId="1643462232">
    <w:abstractNumId w:val="8"/>
  </w:num>
  <w:num w:numId="13" w16cid:durableId="1524592987">
    <w:abstractNumId w:val="3"/>
  </w:num>
  <w:num w:numId="14" w16cid:durableId="1989552064">
    <w:abstractNumId w:val="7"/>
  </w:num>
  <w:num w:numId="15" w16cid:durableId="16514045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A65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5126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835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010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36F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1C49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E6B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07C3F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E631DD7"/>
    <w:rsid w:val="4EE12FB5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07B5B04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949DB"/>
  <w15:docId w15:val="{A3DBFB10-E667-4562-90B2-A0024CB3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annotation subject"/>
    <w:basedOn w:val="a3"/>
    <w:next w:val="a3"/>
    <w:link w:val="ab"/>
    <w:semiHidden/>
    <w:unhideWhenUsed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">
    <w:name w:val="List Paragraph"/>
    <w:aliases w:val="- Bullets,?? ??,?????,????,Lista1,목록 단락,リスト段落,列出段落1,中等深浅网格 1 - 着色 21"/>
    <w:basedOn w:val="a"/>
    <w:link w:val="af0"/>
    <w:uiPriority w:val="99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0">
    <w:name w:val="列表段落 字符"/>
    <w:aliases w:val="- Bullets 字符,?? ?? 字符,????? 字符,???? 字符,Lista1 字符,목록 단락 字符,リスト段落 字符,列出段落1 字符,中等深浅网格 1 - 着色 21 字符"/>
    <w:link w:val="af"/>
    <w:uiPriority w:val="99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b">
    <w:name w:val="批注主题 字符"/>
    <w:basedOn w:val="a4"/>
    <w:link w:val="aa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E643A-E17E-4994-9314-7CA901E820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</TotalTime>
  <Pages>5</Pages>
  <Words>1085</Words>
  <Characters>6185</Characters>
  <Application>Microsoft Office Word</Application>
  <DocSecurity>0</DocSecurity>
  <Lines>51</Lines>
  <Paragraphs>14</Paragraphs>
  <ScaleCrop>false</ScaleCrop>
  <Company>Nokia Siemens Networks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22</cp:revision>
  <dcterms:created xsi:type="dcterms:W3CDTF">2024-03-29T09:02:00Z</dcterms:created>
  <dcterms:modified xsi:type="dcterms:W3CDTF">2024-05-10T07:39:00Z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